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0A" w:rsidRPr="00AB687D" w:rsidRDefault="009B280A" w:rsidP="000015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87D">
        <w:rPr>
          <w:rFonts w:ascii="Times New Roman" w:hAnsi="Times New Roman" w:cs="Times New Roman"/>
          <w:b/>
          <w:bCs/>
          <w:sz w:val="24"/>
          <w:szCs w:val="24"/>
        </w:rPr>
        <w:t>SVEIKIAUSIO PATIEKALO KONKURSO „</w:t>
      </w:r>
      <w:r w:rsidR="00DC1B49" w:rsidRPr="00AB687D">
        <w:rPr>
          <w:rFonts w:ascii="Times New Roman" w:hAnsi="Times New Roman" w:cs="Times New Roman"/>
          <w:b/>
          <w:bCs/>
          <w:sz w:val="24"/>
          <w:szCs w:val="24"/>
        </w:rPr>
        <w:t>GAMINU</w:t>
      </w:r>
      <w:r w:rsidR="00A65EC1" w:rsidRPr="00AB687D">
        <w:rPr>
          <w:rFonts w:ascii="Times New Roman" w:hAnsi="Times New Roman" w:cs="Times New Roman"/>
          <w:b/>
          <w:bCs/>
          <w:sz w:val="24"/>
          <w:szCs w:val="24"/>
        </w:rPr>
        <w:t xml:space="preserve"> SVEIKĄ</w:t>
      </w:r>
      <w:r w:rsidRPr="00AB687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B687D">
        <w:rPr>
          <w:rFonts w:ascii="Times New Roman" w:hAnsi="Times New Roman" w:cs="Times New Roman"/>
          <w:sz w:val="24"/>
          <w:szCs w:val="24"/>
        </w:rPr>
        <w:t xml:space="preserve"> </w:t>
      </w:r>
      <w:r w:rsidR="00F340FB" w:rsidRPr="00AB687D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:rsidR="009B280A" w:rsidRPr="00AB687D" w:rsidRDefault="009B280A" w:rsidP="004D77C9">
      <w:pPr>
        <w:spacing w:line="360" w:lineRule="auto"/>
        <w:ind w:left="-426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CB9" w:rsidRPr="00AB687D" w:rsidRDefault="009B280A" w:rsidP="004D77C9">
      <w:pPr>
        <w:pStyle w:val="Sraopastraipa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  <w:szCs w:val="24"/>
        </w:rPr>
      </w:pPr>
      <w:r w:rsidRPr="00AB687D">
        <w:rPr>
          <w:rFonts w:cs="Times New Roman"/>
          <w:b/>
          <w:bCs/>
          <w:szCs w:val="24"/>
        </w:rPr>
        <w:t>BENDRIEJI NUOSTATAI</w:t>
      </w:r>
    </w:p>
    <w:p w:rsidR="004A4CB9" w:rsidRPr="00AB687D" w:rsidRDefault="00F340FB" w:rsidP="001610F3">
      <w:pPr>
        <w:pStyle w:val="Sraopastraipa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 xml:space="preserve">Šiaulių r. sav. visuomenės sveikatos biuro organizuojamas konkursas </w:t>
      </w:r>
      <w:r w:rsidR="009B280A" w:rsidRPr="00AB687D">
        <w:rPr>
          <w:rFonts w:cs="Times New Roman"/>
          <w:b/>
          <w:szCs w:val="24"/>
        </w:rPr>
        <w:t>„</w:t>
      </w:r>
      <w:r w:rsidR="00A65EC1" w:rsidRPr="00AB687D">
        <w:rPr>
          <w:rFonts w:cs="Times New Roman"/>
          <w:b/>
          <w:szCs w:val="24"/>
        </w:rPr>
        <w:t>Gaminu sveiką</w:t>
      </w:r>
      <w:r w:rsidR="009B280A" w:rsidRPr="00AB687D">
        <w:rPr>
          <w:rFonts w:cs="Times New Roman"/>
          <w:b/>
          <w:szCs w:val="24"/>
        </w:rPr>
        <w:t>“</w:t>
      </w:r>
      <w:r w:rsidR="009B280A" w:rsidRPr="00AB687D">
        <w:rPr>
          <w:rFonts w:cs="Times New Roman"/>
          <w:szCs w:val="24"/>
        </w:rPr>
        <w:t xml:space="preserve"> yra viena iš </w:t>
      </w:r>
      <w:r w:rsidRPr="00AB687D">
        <w:rPr>
          <w:rFonts w:cs="Times New Roman"/>
          <w:szCs w:val="24"/>
        </w:rPr>
        <w:t xml:space="preserve">veiklų (mokymo priemonių), kurios priklauso Projektui </w:t>
      </w:r>
      <w:r w:rsidR="001610F3" w:rsidRPr="00AB687D">
        <w:rPr>
          <w:rFonts w:cs="Times New Roman"/>
          <w:szCs w:val="24"/>
        </w:rPr>
        <w:t xml:space="preserve">Nr. 08.4.2-ESFA-R-630-61-0004 </w:t>
      </w:r>
      <w:r w:rsidRPr="00AB687D">
        <w:rPr>
          <w:rFonts w:cs="Times New Roman"/>
          <w:szCs w:val="24"/>
        </w:rPr>
        <w:t>„Sveikos gyvensenos skatinimas Šiaulių rajone“, o jas finansuoja Europos Sąjungos struktūriniai fondai.</w:t>
      </w:r>
      <w:r w:rsidR="004A4CB9" w:rsidRPr="00AB687D"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4A4CB9" w:rsidRPr="00AB687D" w:rsidRDefault="004A4CB9" w:rsidP="00D043C1">
      <w:pPr>
        <w:pStyle w:val="Sraopastraipa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>Konkurso „</w:t>
      </w:r>
      <w:r w:rsidR="00A65EC1" w:rsidRPr="00AB687D">
        <w:rPr>
          <w:rFonts w:cs="Times New Roman"/>
          <w:szCs w:val="24"/>
        </w:rPr>
        <w:t>Gaminu sveiką</w:t>
      </w:r>
      <w:r w:rsidRPr="00AB687D">
        <w:rPr>
          <w:rFonts w:cs="Times New Roman"/>
          <w:szCs w:val="24"/>
        </w:rPr>
        <w:t>“ (toliau Konkursas) nuostatai nustato Konkurso tikslus, organizavimą, sąlygas, vertinimo kriterijus.</w:t>
      </w:r>
    </w:p>
    <w:p w:rsidR="00F340FB" w:rsidRPr="00AB687D" w:rsidRDefault="009B280A" w:rsidP="004D77C9">
      <w:pPr>
        <w:pStyle w:val="Sraopastraipa"/>
        <w:numPr>
          <w:ilvl w:val="0"/>
          <w:numId w:val="5"/>
        </w:numPr>
        <w:spacing w:line="360" w:lineRule="auto"/>
        <w:jc w:val="both"/>
        <w:rPr>
          <w:rFonts w:cs="Times New Roman"/>
          <w:b/>
          <w:szCs w:val="24"/>
        </w:rPr>
      </w:pPr>
      <w:r w:rsidRPr="00AB687D">
        <w:rPr>
          <w:rFonts w:cs="Times New Roman"/>
          <w:b/>
          <w:szCs w:val="24"/>
        </w:rPr>
        <w:t>TIKSLAI</w:t>
      </w:r>
    </w:p>
    <w:p w:rsidR="009B280A" w:rsidRPr="00AB687D" w:rsidRDefault="00F340FB" w:rsidP="00D043C1">
      <w:pPr>
        <w:pStyle w:val="Sraopastraipa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 xml:space="preserve">Formuoti teisingą vietos bendruomenės </w:t>
      </w:r>
      <w:r w:rsidR="009B280A" w:rsidRPr="00AB687D">
        <w:rPr>
          <w:rFonts w:cs="Times New Roman"/>
          <w:szCs w:val="24"/>
        </w:rPr>
        <w:t xml:space="preserve">požiūrį į </w:t>
      </w:r>
      <w:r w:rsidR="00CE1A3F" w:rsidRPr="00AB687D">
        <w:rPr>
          <w:rFonts w:cs="Times New Roman"/>
          <w:szCs w:val="24"/>
        </w:rPr>
        <w:t>sveikatai palankią</w:t>
      </w:r>
      <w:r w:rsidR="009B280A" w:rsidRPr="00AB687D">
        <w:rPr>
          <w:rFonts w:cs="Times New Roman"/>
          <w:szCs w:val="24"/>
        </w:rPr>
        <w:t xml:space="preserve"> mitybą;</w:t>
      </w:r>
    </w:p>
    <w:p w:rsidR="00CE1A3F" w:rsidRPr="00AB687D" w:rsidRDefault="00CE1A3F" w:rsidP="00D043C1">
      <w:pPr>
        <w:pStyle w:val="Sraopastraipa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>Propaguoti sveiką gyvenseną, sveiką mitybą, mitybos kultūrą bei sveikatai naudingus natūralius, ekologiškus maisto produktus ir iš jų pagamintus patiekalus;</w:t>
      </w:r>
    </w:p>
    <w:p w:rsidR="00CE1A3F" w:rsidRPr="00AB687D" w:rsidRDefault="009B280A" w:rsidP="00D043C1">
      <w:pPr>
        <w:pStyle w:val="Sraopastraipa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 xml:space="preserve">Formuoti </w:t>
      </w:r>
      <w:r w:rsidR="00CE1A3F" w:rsidRPr="00AB687D">
        <w:rPr>
          <w:rFonts w:cs="Times New Roman"/>
          <w:szCs w:val="24"/>
        </w:rPr>
        <w:t>rajono gyventojų</w:t>
      </w:r>
      <w:r w:rsidRPr="00AB687D">
        <w:rPr>
          <w:rFonts w:cs="Times New Roman"/>
          <w:szCs w:val="24"/>
        </w:rPr>
        <w:t xml:space="preserve"> gebėjimus patiems at</w:t>
      </w:r>
      <w:r w:rsidR="00CE1A3F" w:rsidRPr="00AB687D">
        <w:rPr>
          <w:rFonts w:cs="Times New Roman"/>
          <w:szCs w:val="24"/>
        </w:rPr>
        <w:t>si</w:t>
      </w:r>
      <w:r w:rsidRPr="00AB687D">
        <w:rPr>
          <w:rFonts w:cs="Times New Roman"/>
          <w:szCs w:val="24"/>
        </w:rPr>
        <w:t>rinkt</w:t>
      </w:r>
      <w:r w:rsidR="003E33F8" w:rsidRPr="00AB687D">
        <w:rPr>
          <w:rFonts w:cs="Times New Roman"/>
          <w:szCs w:val="24"/>
        </w:rPr>
        <w:t>i sveikatai naudingus produktus;</w:t>
      </w:r>
    </w:p>
    <w:p w:rsidR="003E33F8" w:rsidRPr="00AB687D" w:rsidRDefault="003E33F8" w:rsidP="00D043C1">
      <w:pPr>
        <w:pStyle w:val="Sraopastraipa"/>
        <w:numPr>
          <w:ilvl w:val="0"/>
          <w:numId w:val="12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>Sumažinti vietos gyventojų riziką susirgti onkologinėmis ligomis.</w:t>
      </w:r>
    </w:p>
    <w:p w:rsidR="009B280A" w:rsidRPr="00AB687D" w:rsidRDefault="009B280A" w:rsidP="004D77C9">
      <w:pPr>
        <w:pStyle w:val="Sraopastraipa"/>
        <w:numPr>
          <w:ilvl w:val="0"/>
          <w:numId w:val="5"/>
        </w:numPr>
        <w:spacing w:line="360" w:lineRule="auto"/>
        <w:jc w:val="both"/>
        <w:rPr>
          <w:rFonts w:cs="Times New Roman"/>
          <w:b/>
          <w:szCs w:val="24"/>
        </w:rPr>
      </w:pPr>
      <w:r w:rsidRPr="00AB687D">
        <w:rPr>
          <w:rFonts w:cs="Times New Roman"/>
          <w:b/>
          <w:szCs w:val="24"/>
        </w:rPr>
        <w:t>KONKURSO ORGANIZAVIMAS</w:t>
      </w:r>
    </w:p>
    <w:p w:rsidR="009B280A" w:rsidRPr="00AB687D" w:rsidRDefault="009B280A" w:rsidP="00D043C1">
      <w:pPr>
        <w:pStyle w:val="Sraopastraipa"/>
        <w:numPr>
          <w:ilvl w:val="0"/>
          <w:numId w:val="13"/>
        </w:numPr>
        <w:spacing w:line="360" w:lineRule="auto"/>
        <w:jc w:val="both"/>
        <w:rPr>
          <w:rFonts w:cs="Times New Roman"/>
          <w:i/>
          <w:szCs w:val="24"/>
        </w:rPr>
      </w:pPr>
      <w:r w:rsidRPr="00AB687D">
        <w:rPr>
          <w:rFonts w:cs="Times New Roman"/>
          <w:szCs w:val="24"/>
        </w:rPr>
        <w:t xml:space="preserve">Konkursą organizuoja </w:t>
      </w:r>
      <w:r w:rsidR="00CE1A3F" w:rsidRPr="00AB687D">
        <w:rPr>
          <w:rFonts w:cs="Times New Roman"/>
          <w:b/>
          <w:i/>
          <w:szCs w:val="24"/>
        </w:rPr>
        <w:t>Šiaulių rajono</w:t>
      </w:r>
      <w:r w:rsidRPr="00AB687D">
        <w:rPr>
          <w:rFonts w:cs="Times New Roman"/>
          <w:b/>
          <w:i/>
          <w:szCs w:val="24"/>
        </w:rPr>
        <w:t xml:space="preserve"> savivaldybės visuomenės sveikatos biuras</w:t>
      </w:r>
      <w:r w:rsidR="00D043C1" w:rsidRPr="00AB687D">
        <w:rPr>
          <w:rFonts w:cs="Times New Roman"/>
          <w:b/>
          <w:i/>
          <w:szCs w:val="24"/>
        </w:rPr>
        <w:t xml:space="preserve"> (J. </w:t>
      </w:r>
      <w:r w:rsidR="00CE1A3F" w:rsidRPr="00AB687D">
        <w:rPr>
          <w:rFonts w:cs="Times New Roman"/>
          <w:b/>
          <w:i/>
          <w:szCs w:val="24"/>
        </w:rPr>
        <w:t>Basanavičiaus g. 7, Kuršėnai)</w:t>
      </w:r>
      <w:r w:rsidRPr="00AB687D">
        <w:rPr>
          <w:rFonts w:cs="Times New Roman"/>
          <w:i/>
          <w:szCs w:val="24"/>
        </w:rPr>
        <w:t>.</w:t>
      </w:r>
    </w:p>
    <w:p w:rsidR="004D77C9" w:rsidRPr="00AB687D" w:rsidRDefault="004D77C9" w:rsidP="00D043C1">
      <w:pPr>
        <w:pStyle w:val="Sraopastraipa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 xml:space="preserve">Konkurso </w:t>
      </w:r>
      <w:r w:rsidR="00BB6AE3" w:rsidRPr="00AB687D">
        <w:rPr>
          <w:rFonts w:cs="Times New Roman"/>
          <w:b/>
          <w:i/>
          <w:szCs w:val="24"/>
        </w:rPr>
        <w:t>pradžia 2018 m. gruodžio 17</w:t>
      </w:r>
      <w:r w:rsidRPr="00AB687D">
        <w:rPr>
          <w:rFonts w:cs="Times New Roman"/>
          <w:b/>
          <w:i/>
          <w:szCs w:val="24"/>
        </w:rPr>
        <w:t xml:space="preserve"> d. Konkurso pabaiga 2019 m. sausio 30 d</w:t>
      </w:r>
      <w:r w:rsidRPr="00AB687D">
        <w:rPr>
          <w:rFonts w:cs="Times New Roman"/>
          <w:szCs w:val="24"/>
        </w:rPr>
        <w:t>.</w:t>
      </w:r>
    </w:p>
    <w:p w:rsidR="009B280A" w:rsidRPr="00AB687D" w:rsidRDefault="009B280A" w:rsidP="00D043C1">
      <w:pPr>
        <w:pStyle w:val="Sraopastraipa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 xml:space="preserve">Konkurse gali dalyvauti visi </w:t>
      </w:r>
      <w:r w:rsidR="004A4CB9" w:rsidRPr="00AB687D">
        <w:rPr>
          <w:rFonts w:cs="Times New Roman"/>
          <w:b/>
          <w:i/>
          <w:szCs w:val="24"/>
        </w:rPr>
        <w:t>Šiaulių rajono gyventojai</w:t>
      </w:r>
      <w:r w:rsidR="004A4CB9" w:rsidRPr="00AB687D">
        <w:rPr>
          <w:rFonts w:cs="Times New Roman"/>
          <w:szCs w:val="24"/>
        </w:rPr>
        <w:t>.</w:t>
      </w:r>
    </w:p>
    <w:p w:rsidR="00132038" w:rsidRPr="00AB687D" w:rsidRDefault="00132038" w:rsidP="00D043C1">
      <w:pPr>
        <w:pStyle w:val="Sraopastraipa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AB687D">
        <w:rPr>
          <w:rFonts w:cs="Times New Roman"/>
          <w:szCs w:val="24"/>
        </w:rPr>
        <w:t xml:space="preserve">Norint dalyvauti konkurse, būtina užpildyti dalyvio anketą </w:t>
      </w:r>
      <w:r w:rsidRPr="00AB687D">
        <w:rPr>
          <w:rFonts w:cs="Times New Roman"/>
          <w:b/>
          <w:i/>
          <w:szCs w:val="24"/>
        </w:rPr>
        <w:t>(priedas Nr. 1)</w:t>
      </w:r>
      <w:r w:rsidRPr="00AB687D">
        <w:rPr>
          <w:rFonts w:cs="Times New Roman"/>
          <w:szCs w:val="24"/>
        </w:rPr>
        <w:t>, kurią reikia prisegti prie patiekalo nuotraukos, arba pristatyti</w:t>
      </w:r>
      <w:r w:rsidR="004D77C9" w:rsidRPr="00AB687D">
        <w:rPr>
          <w:rFonts w:cs="Times New Roman"/>
          <w:szCs w:val="24"/>
        </w:rPr>
        <w:t xml:space="preserve"> į B</w:t>
      </w:r>
      <w:r w:rsidRPr="00AB687D">
        <w:rPr>
          <w:rFonts w:cs="Times New Roman"/>
          <w:szCs w:val="24"/>
        </w:rPr>
        <w:t>iurą (J. Basanavičiaus g. 7, Kuršėnai), arba įteikti visuomenės sveikatos priežiūros specialistei, dirbančiai ugdymo įstaigoje.</w:t>
      </w:r>
    </w:p>
    <w:p w:rsidR="004D77C9" w:rsidRPr="00AB687D" w:rsidRDefault="0066358E" w:rsidP="00D043C1">
      <w:pPr>
        <w:pStyle w:val="Sraopastraipa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AB687D">
        <w:rPr>
          <w:rFonts w:cs="Times New Roman"/>
          <w:szCs w:val="24"/>
        </w:rPr>
        <w:t>P</w:t>
      </w:r>
      <w:r w:rsidR="00132038" w:rsidRPr="00AB687D">
        <w:rPr>
          <w:rFonts w:cs="Times New Roman"/>
          <w:szCs w:val="24"/>
        </w:rPr>
        <w:t>atiekalo nuotrauką</w:t>
      </w:r>
      <w:r w:rsidR="007D6488" w:rsidRPr="00AB687D">
        <w:rPr>
          <w:rFonts w:cs="Times New Roman"/>
          <w:szCs w:val="24"/>
        </w:rPr>
        <w:t>, patiekalo receptą</w:t>
      </w:r>
      <w:r w:rsidR="00132038" w:rsidRPr="00AB687D">
        <w:rPr>
          <w:rFonts w:cs="Times New Roman"/>
          <w:szCs w:val="24"/>
        </w:rPr>
        <w:t xml:space="preserve"> ir dalyvio anketą </w:t>
      </w:r>
      <w:r w:rsidR="00132038" w:rsidRPr="00AB687D">
        <w:rPr>
          <w:rFonts w:cs="Times New Roman"/>
          <w:b/>
          <w:i/>
          <w:szCs w:val="24"/>
        </w:rPr>
        <w:t>(priedas Nr. 1)</w:t>
      </w:r>
      <w:r w:rsidR="009B280A" w:rsidRPr="00AB687D">
        <w:rPr>
          <w:rFonts w:cs="Times New Roman"/>
          <w:szCs w:val="24"/>
        </w:rPr>
        <w:t xml:space="preserve"> </w:t>
      </w:r>
      <w:r w:rsidR="00132038" w:rsidRPr="00AB687D">
        <w:rPr>
          <w:rFonts w:cs="Times New Roman"/>
          <w:szCs w:val="24"/>
        </w:rPr>
        <w:t xml:space="preserve">siųskite </w:t>
      </w:r>
      <w:r w:rsidR="009B280A" w:rsidRPr="00AB687D">
        <w:rPr>
          <w:rFonts w:cs="Times New Roman"/>
          <w:szCs w:val="24"/>
        </w:rPr>
        <w:t>el.</w:t>
      </w:r>
      <w:r w:rsidR="00132038" w:rsidRPr="00AB687D">
        <w:rPr>
          <w:rFonts w:cs="Times New Roman"/>
          <w:szCs w:val="24"/>
        </w:rPr>
        <w:t xml:space="preserve"> </w:t>
      </w:r>
      <w:r w:rsidR="00120A5A" w:rsidRPr="00AB687D">
        <w:rPr>
          <w:rFonts w:cs="Times New Roman"/>
          <w:szCs w:val="24"/>
        </w:rPr>
        <w:t xml:space="preserve">paštu – </w:t>
      </w:r>
      <w:hyperlink r:id="rId7" w:history="1">
        <w:r w:rsidR="004D77C9" w:rsidRPr="00AB687D">
          <w:rPr>
            <w:rStyle w:val="Hipersaitas"/>
            <w:rFonts w:cs="Times New Roman"/>
            <w:b/>
            <w:i/>
            <w:szCs w:val="24"/>
          </w:rPr>
          <w:t>vsb.siauliuraj.stiprinimas</w:t>
        </w:r>
        <w:r w:rsidR="004D77C9" w:rsidRPr="00AB687D">
          <w:rPr>
            <w:rStyle w:val="Hipersaitas"/>
            <w:rFonts w:cs="Times New Roman"/>
            <w:b/>
            <w:i/>
            <w:szCs w:val="24"/>
            <w:lang w:val="en-US"/>
          </w:rPr>
          <w:t>@</w:t>
        </w:r>
        <w:r w:rsidR="004D77C9" w:rsidRPr="00AB687D">
          <w:rPr>
            <w:rStyle w:val="Hipersaitas"/>
            <w:rFonts w:cs="Times New Roman"/>
            <w:b/>
            <w:i/>
            <w:szCs w:val="24"/>
          </w:rPr>
          <w:t>gmail.com</w:t>
        </w:r>
      </w:hyperlink>
      <w:r w:rsidR="004D77C9" w:rsidRPr="00AB687D">
        <w:rPr>
          <w:rFonts w:cs="Times New Roman"/>
          <w:szCs w:val="24"/>
        </w:rPr>
        <w:t>.</w:t>
      </w:r>
    </w:p>
    <w:p w:rsidR="00120A5A" w:rsidRPr="00AB687D" w:rsidRDefault="004D77C9" w:rsidP="004D77C9">
      <w:pPr>
        <w:pStyle w:val="Sraopastraipa"/>
        <w:numPr>
          <w:ilvl w:val="0"/>
          <w:numId w:val="13"/>
        </w:numPr>
        <w:spacing w:line="360" w:lineRule="auto"/>
        <w:jc w:val="both"/>
        <w:rPr>
          <w:rFonts w:cs="Times New Roman"/>
          <w:szCs w:val="24"/>
          <w:u w:val="single"/>
        </w:rPr>
      </w:pPr>
      <w:r w:rsidRPr="00AB687D">
        <w:rPr>
          <w:rFonts w:cs="Times New Roman"/>
          <w:szCs w:val="24"/>
        </w:rPr>
        <w:t>Papildoma informacija teikiama ir telefonu 8 (670) 46753.</w:t>
      </w:r>
    </w:p>
    <w:p w:rsidR="00D23DE9" w:rsidRPr="00AB687D" w:rsidRDefault="009B280A" w:rsidP="004D77C9">
      <w:pPr>
        <w:pStyle w:val="Sraopastraipa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  <w:szCs w:val="24"/>
        </w:rPr>
      </w:pPr>
      <w:r w:rsidRPr="00AB687D">
        <w:rPr>
          <w:rFonts w:cs="Times New Roman"/>
          <w:b/>
          <w:bCs/>
          <w:szCs w:val="24"/>
        </w:rPr>
        <w:t>KONKURSO VERTINIMAS IR NUGALĖTOJŲ ATRANKA</w:t>
      </w:r>
    </w:p>
    <w:p w:rsidR="00406D09" w:rsidRPr="00AB687D" w:rsidRDefault="00D23DE9" w:rsidP="00406D09">
      <w:pPr>
        <w:pStyle w:val="Sraopastraipa"/>
        <w:numPr>
          <w:ilvl w:val="0"/>
          <w:numId w:val="10"/>
        </w:numPr>
        <w:spacing w:line="360" w:lineRule="auto"/>
        <w:jc w:val="both"/>
        <w:rPr>
          <w:rFonts w:cs="Times New Roman"/>
          <w:b/>
          <w:bCs/>
          <w:szCs w:val="24"/>
        </w:rPr>
      </w:pPr>
      <w:r w:rsidRPr="00AB687D">
        <w:rPr>
          <w:rFonts w:cs="Times New Roman"/>
          <w:szCs w:val="24"/>
        </w:rPr>
        <w:t xml:space="preserve">Konkurso nugalėtoją išrinks nešališka komisija, remiantis nustatytais vertinimo kriterijais. </w:t>
      </w:r>
    </w:p>
    <w:p w:rsidR="00D23DE9" w:rsidRPr="00AB687D" w:rsidRDefault="00D23DE9" w:rsidP="00406D09">
      <w:pPr>
        <w:pStyle w:val="Sraopastraipa"/>
        <w:numPr>
          <w:ilvl w:val="0"/>
          <w:numId w:val="10"/>
        </w:numPr>
        <w:spacing w:line="360" w:lineRule="auto"/>
        <w:jc w:val="both"/>
        <w:rPr>
          <w:rFonts w:cs="Times New Roman"/>
          <w:b/>
          <w:bCs/>
          <w:szCs w:val="24"/>
        </w:rPr>
      </w:pPr>
      <w:r w:rsidRPr="00AB687D">
        <w:rPr>
          <w:rFonts w:cs="Times New Roman"/>
          <w:szCs w:val="24"/>
        </w:rPr>
        <w:t>Geriausio patiekalo atrankos kriterijai: maistingumas, naudingumas organizmui, originalumas, kūrybiškumas.</w:t>
      </w:r>
    </w:p>
    <w:p w:rsidR="00A65EC1" w:rsidRPr="00AB687D" w:rsidRDefault="00A65EC1" w:rsidP="00406D09">
      <w:pPr>
        <w:spacing w:after="0" w:line="360" w:lineRule="auto"/>
        <w:ind w:lef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87D">
        <w:rPr>
          <w:rFonts w:ascii="Times New Roman" w:hAnsi="Times New Roman" w:cs="Times New Roman"/>
          <w:b/>
          <w:bCs/>
          <w:sz w:val="24"/>
          <w:szCs w:val="24"/>
        </w:rPr>
        <w:t>Kriterijai:</w:t>
      </w:r>
    </w:p>
    <w:p w:rsidR="00CE1A3F" w:rsidRPr="00AB687D" w:rsidRDefault="00A65EC1" w:rsidP="00406D09">
      <w:pPr>
        <w:pStyle w:val="Sraopastraipa"/>
        <w:numPr>
          <w:ilvl w:val="0"/>
          <w:numId w:val="16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>Patiekalų ruošimui naudojami</w:t>
      </w:r>
      <w:r w:rsidR="00CE1A3F" w:rsidRPr="00AB687D">
        <w:rPr>
          <w:rFonts w:cs="Times New Roman"/>
          <w:szCs w:val="24"/>
        </w:rPr>
        <w:t xml:space="preserve"> aukštos m</w:t>
      </w:r>
      <w:r w:rsidRPr="00AB687D">
        <w:rPr>
          <w:rFonts w:cs="Times New Roman"/>
          <w:szCs w:val="24"/>
        </w:rPr>
        <w:t>aistinės vertės maisto produktai (3 balai)</w:t>
      </w:r>
      <w:r w:rsidR="00CE1A3F" w:rsidRPr="00AB687D">
        <w:rPr>
          <w:rFonts w:cs="Times New Roman"/>
          <w:szCs w:val="24"/>
        </w:rPr>
        <w:t>;</w:t>
      </w:r>
    </w:p>
    <w:p w:rsidR="00A65EC1" w:rsidRPr="00AB687D" w:rsidRDefault="00A65EC1" w:rsidP="00406D09">
      <w:pPr>
        <w:pStyle w:val="Sraopastraipa"/>
        <w:numPr>
          <w:ilvl w:val="0"/>
          <w:numId w:val="16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 xml:space="preserve">Pateiktas išsamus patiekalo ingredientų ir </w:t>
      </w:r>
      <w:r w:rsidR="00CE1A3F" w:rsidRPr="00AB687D">
        <w:rPr>
          <w:rFonts w:cs="Times New Roman"/>
          <w:szCs w:val="24"/>
        </w:rPr>
        <w:t xml:space="preserve">ruošimo </w:t>
      </w:r>
      <w:r w:rsidRPr="00AB687D">
        <w:rPr>
          <w:rFonts w:cs="Times New Roman"/>
          <w:szCs w:val="24"/>
        </w:rPr>
        <w:t>aprašymas (3 balai)</w:t>
      </w:r>
      <w:r w:rsidR="00CE1A3F" w:rsidRPr="00AB687D">
        <w:rPr>
          <w:rFonts w:cs="Times New Roman"/>
          <w:szCs w:val="24"/>
        </w:rPr>
        <w:t>;</w:t>
      </w:r>
    </w:p>
    <w:p w:rsidR="00CE1A3F" w:rsidRPr="00AB687D" w:rsidRDefault="00A65EC1" w:rsidP="00406D09">
      <w:pPr>
        <w:pStyle w:val="Sraopastraipa"/>
        <w:numPr>
          <w:ilvl w:val="0"/>
          <w:numId w:val="16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>Patiekalo pateikimo originalumas ir estetinis vaizdas</w:t>
      </w:r>
      <w:r w:rsidR="00CE1A3F" w:rsidRPr="00AB687D">
        <w:rPr>
          <w:rFonts w:cs="Times New Roman"/>
          <w:szCs w:val="24"/>
        </w:rPr>
        <w:t xml:space="preserve"> (</w:t>
      </w:r>
      <w:r w:rsidRPr="00AB687D">
        <w:rPr>
          <w:rFonts w:cs="Times New Roman"/>
          <w:szCs w:val="24"/>
        </w:rPr>
        <w:t>įvairi spalvinė gama, papročiai) (2 balai);</w:t>
      </w:r>
    </w:p>
    <w:p w:rsidR="00D23DE9" w:rsidRPr="00AB687D" w:rsidRDefault="00A65EC1" w:rsidP="00406D09">
      <w:pPr>
        <w:pStyle w:val="Sraopastraipa"/>
        <w:numPr>
          <w:ilvl w:val="0"/>
          <w:numId w:val="16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>Pateiktų nuotraukų kokybiškumas (2 balai).</w:t>
      </w:r>
    </w:p>
    <w:p w:rsidR="009B280A" w:rsidRPr="00AB687D" w:rsidRDefault="00BB6AE3" w:rsidP="00406D09">
      <w:pPr>
        <w:pStyle w:val="Sraopastraipa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AB687D">
        <w:rPr>
          <w:rFonts w:cs="Times New Roman"/>
          <w:szCs w:val="24"/>
        </w:rPr>
        <w:t>Konkurso rezultatai bus paskelbti</w:t>
      </w:r>
      <w:r w:rsidR="009B280A" w:rsidRPr="00AB687D">
        <w:rPr>
          <w:rFonts w:cs="Times New Roman"/>
          <w:szCs w:val="24"/>
        </w:rPr>
        <w:t xml:space="preserve"> </w:t>
      </w:r>
      <w:r w:rsidR="00D23DE9" w:rsidRPr="00AB687D">
        <w:rPr>
          <w:rFonts w:cs="Times New Roman"/>
          <w:b/>
          <w:bCs/>
          <w:szCs w:val="24"/>
        </w:rPr>
        <w:t>sausio 31</w:t>
      </w:r>
      <w:r w:rsidR="009B280A" w:rsidRPr="00AB687D">
        <w:rPr>
          <w:rFonts w:cs="Times New Roman"/>
          <w:b/>
          <w:bCs/>
          <w:szCs w:val="24"/>
        </w:rPr>
        <w:t xml:space="preserve"> dieną – </w:t>
      </w:r>
      <w:r w:rsidR="00D23DE9" w:rsidRPr="00AB687D">
        <w:rPr>
          <w:rFonts w:cs="Times New Roman"/>
          <w:szCs w:val="24"/>
        </w:rPr>
        <w:t>Šiaulių r.</w:t>
      </w:r>
      <w:r w:rsidR="009B280A" w:rsidRPr="00AB687D">
        <w:rPr>
          <w:rFonts w:cs="Times New Roman"/>
          <w:szCs w:val="24"/>
        </w:rPr>
        <w:t xml:space="preserve"> savivaldybės visuomenės sveikatos </w:t>
      </w:r>
      <w:r w:rsidR="009B280A" w:rsidRPr="00AB687D">
        <w:rPr>
          <w:rFonts w:cs="Times New Roman"/>
          <w:szCs w:val="24"/>
        </w:rPr>
        <w:lastRenderedPageBreak/>
        <w:t xml:space="preserve">biuro </w:t>
      </w:r>
      <w:r w:rsidRPr="00AB687D">
        <w:rPr>
          <w:rFonts w:cs="Times New Roman"/>
          <w:szCs w:val="24"/>
        </w:rPr>
        <w:t>svetainėje</w:t>
      </w:r>
      <w:r w:rsidR="009B280A" w:rsidRPr="00AB687D">
        <w:rPr>
          <w:rFonts w:cs="Times New Roman"/>
          <w:szCs w:val="24"/>
        </w:rPr>
        <w:t xml:space="preserve"> adresu </w:t>
      </w:r>
      <w:hyperlink r:id="rId8" w:history="1">
        <w:r w:rsidR="00FA7EEA" w:rsidRPr="00AB687D">
          <w:rPr>
            <w:rStyle w:val="Hipersaitas"/>
            <w:rFonts w:cs="Times New Roman"/>
            <w:szCs w:val="24"/>
          </w:rPr>
          <w:t>www.</w:t>
        </w:r>
        <w:r w:rsidR="00D23DE9" w:rsidRPr="00AB687D">
          <w:rPr>
            <w:rStyle w:val="Hipersaitas"/>
            <w:rFonts w:cs="Times New Roman"/>
            <w:szCs w:val="24"/>
          </w:rPr>
          <w:t>siauliurvsb.lt</w:t>
        </w:r>
      </w:hyperlink>
      <w:r w:rsidR="00D23DE9" w:rsidRPr="00AB687D">
        <w:rPr>
          <w:rFonts w:cs="Times New Roman"/>
          <w:szCs w:val="24"/>
        </w:rPr>
        <w:t xml:space="preserve"> ir </w:t>
      </w:r>
      <w:r w:rsidR="00D23DE9" w:rsidRPr="00AB687D">
        <w:rPr>
          <w:rFonts w:cs="Times New Roman"/>
          <w:szCs w:val="24"/>
          <w:shd w:val="clear" w:color="auto" w:fill="FFFFFF"/>
        </w:rPr>
        <w:t>„Facebook“ paskyroje (@</w:t>
      </w:r>
      <w:proofErr w:type="spellStart"/>
      <w:r w:rsidR="00D23DE9" w:rsidRPr="00AB687D">
        <w:rPr>
          <w:rFonts w:cs="Times New Roman"/>
          <w:szCs w:val="24"/>
          <w:shd w:val="clear" w:color="auto" w:fill="FFFFFF"/>
        </w:rPr>
        <w:t>siauliurvsb</w:t>
      </w:r>
      <w:proofErr w:type="spellEnd"/>
      <w:r w:rsidR="00D23DE9" w:rsidRPr="00AB687D">
        <w:rPr>
          <w:rFonts w:cs="Times New Roman"/>
          <w:szCs w:val="24"/>
          <w:shd w:val="clear" w:color="auto" w:fill="FFFFFF"/>
        </w:rPr>
        <w:t>)</w:t>
      </w:r>
      <w:r w:rsidRPr="00AB687D">
        <w:rPr>
          <w:rFonts w:cs="Times New Roman"/>
          <w:szCs w:val="24"/>
        </w:rPr>
        <w:t>, o su nugalėtoju (-a) ir prizininkais</w:t>
      </w:r>
      <w:r w:rsidR="009B280A" w:rsidRPr="00AB687D">
        <w:rPr>
          <w:rFonts w:cs="Times New Roman"/>
          <w:szCs w:val="24"/>
        </w:rPr>
        <w:t xml:space="preserve"> bus susisiekta asmeniškai.</w:t>
      </w:r>
    </w:p>
    <w:p w:rsidR="009B280A" w:rsidRPr="00AB687D" w:rsidRDefault="009B280A" w:rsidP="004D77C9">
      <w:pPr>
        <w:pStyle w:val="Sraopastraipa"/>
        <w:numPr>
          <w:ilvl w:val="0"/>
          <w:numId w:val="5"/>
        </w:numPr>
        <w:spacing w:line="360" w:lineRule="auto"/>
        <w:jc w:val="both"/>
        <w:rPr>
          <w:rFonts w:cs="Times New Roman"/>
          <w:b/>
          <w:szCs w:val="24"/>
        </w:rPr>
      </w:pPr>
      <w:r w:rsidRPr="00AB687D">
        <w:rPr>
          <w:rFonts w:cs="Times New Roman"/>
          <w:b/>
          <w:szCs w:val="24"/>
        </w:rPr>
        <w:t>KONKURSO APDOVANOJIMAS</w:t>
      </w:r>
    </w:p>
    <w:p w:rsidR="001610F3" w:rsidRPr="00AB687D" w:rsidRDefault="00D23DE9" w:rsidP="001610F3">
      <w:pPr>
        <w:pStyle w:val="Sraopastraipa"/>
        <w:numPr>
          <w:ilvl w:val="1"/>
          <w:numId w:val="10"/>
        </w:numPr>
        <w:spacing w:line="360" w:lineRule="auto"/>
        <w:jc w:val="both"/>
        <w:rPr>
          <w:rFonts w:cs="Times New Roman"/>
          <w:bCs/>
          <w:szCs w:val="24"/>
        </w:rPr>
      </w:pPr>
      <w:r w:rsidRPr="00AB687D">
        <w:rPr>
          <w:rFonts w:cs="Times New Roman"/>
          <w:bCs/>
          <w:szCs w:val="24"/>
        </w:rPr>
        <w:t>I-</w:t>
      </w:r>
      <w:proofErr w:type="spellStart"/>
      <w:r w:rsidRPr="00AB687D">
        <w:rPr>
          <w:rFonts w:cs="Times New Roman"/>
          <w:bCs/>
          <w:szCs w:val="24"/>
        </w:rPr>
        <w:t>ios</w:t>
      </w:r>
      <w:proofErr w:type="spellEnd"/>
      <w:r w:rsidRPr="00AB687D">
        <w:rPr>
          <w:rFonts w:cs="Times New Roman"/>
          <w:bCs/>
          <w:szCs w:val="24"/>
        </w:rPr>
        <w:t xml:space="preserve"> vietos laimėtojui</w:t>
      </w:r>
      <w:r w:rsidR="00BB6AE3" w:rsidRPr="00AB687D">
        <w:rPr>
          <w:rFonts w:cs="Times New Roman"/>
          <w:bCs/>
          <w:szCs w:val="24"/>
        </w:rPr>
        <w:t xml:space="preserve"> </w:t>
      </w:r>
      <w:r w:rsidRPr="00AB687D">
        <w:rPr>
          <w:rFonts w:cs="Times New Roman"/>
          <w:bCs/>
          <w:szCs w:val="24"/>
        </w:rPr>
        <w:t xml:space="preserve">(-ai) - </w:t>
      </w:r>
      <w:r w:rsidR="00BB6AE3" w:rsidRPr="00AB687D">
        <w:rPr>
          <w:rFonts w:cs="Times New Roman"/>
          <w:bCs/>
          <w:szCs w:val="24"/>
        </w:rPr>
        <w:t>Trintuvas TEFAL HB656838,</w:t>
      </w:r>
      <w:r w:rsidRPr="00AB687D">
        <w:rPr>
          <w:rFonts w:cs="Times New Roman"/>
          <w:bCs/>
          <w:szCs w:val="24"/>
        </w:rPr>
        <w:t xml:space="preserve">  II-</w:t>
      </w:r>
      <w:proofErr w:type="spellStart"/>
      <w:r w:rsidRPr="00AB687D">
        <w:rPr>
          <w:rFonts w:cs="Times New Roman"/>
          <w:bCs/>
          <w:szCs w:val="24"/>
        </w:rPr>
        <w:t>ios</w:t>
      </w:r>
      <w:proofErr w:type="spellEnd"/>
      <w:r w:rsidRPr="00AB687D">
        <w:rPr>
          <w:rFonts w:cs="Times New Roman"/>
          <w:bCs/>
          <w:szCs w:val="24"/>
        </w:rPr>
        <w:t xml:space="preserve"> vietos laimėtojui</w:t>
      </w:r>
      <w:r w:rsidR="00BB6AE3" w:rsidRPr="00AB687D">
        <w:rPr>
          <w:rFonts w:cs="Times New Roman"/>
          <w:bCs/>
          <w:szCs w:val="24"/>
        </w:rPr>
        <w:t xml:space="preserve"> </w:t>
      </w:r>
      <w:r w:rsidRPr="00AB687D">
        <w:rPr>
          <w:rFonts w:cs="Times New Roman"/>
          <w:bCs/>
          <w:szCs w:val="24"/>
        </w:rPr>
        <w:t>(-ai) -</w:t>
      </w:r>
      <w:r w:rsidR="001610F3" w:rsidRPr="00AB687D">
        <w:rPr>
          <w:rFonts w:cs="Times New Roman"/>
          <w:bCs/>
          <w:szCs w:val="24"/>
        </w:rPr>
        <w:t xml:space="preserve"> </w:t>
      </w:r>
      <w:proofErr w:type="spellStart"/>
      <w:r w:rsidR="00BB6AE3" w:rsidRPr="00AB687D">
        <w:rPr>
          <w:rFonts w:cs="Times New Roman"/>
          <w:bCs/>
          <w:szCs w:val="24"/>
        </w:rPr>
        <w:t>Kokteilinė</w:t>
      </w:r>
      <w:proofErr w:type="spellEnd"/>
      <w:r w:rsidR="00BB6AE3" w:rsidRPr="00AB687D">
        <w:rPr>
          <w:rFonts w:cs="Times New Roman"/>
          <w:bCs/>
          <w:szCs w:val="24"/>
        </w:rPr>
        <w:t xml:space="preserve"> SEVERIN SM 3734,</w:t>
      </w:r>
      <w:r w:rsidRPr="00AB687D">
        <w:rPr>
          <w:rFonts w:cs="Times New Roman"/>
          <w:bCs/>
          <w:szCs w:val="24"/>
        </w:rPr>
        <w:t xml:space="preserve"> </w:t>
      </w:r>
      <w:r w:rsidR="009B280A" w:rsidRPr="00AB687D">
        <w:rPr>
          <w:rFonts w:cs="Times New Roman"/>
          <w:bCs/>
          <w:szCs w:val="24"/>
        </w:rPr>
        <w:t>III</w:t>
      </w:r>
      <w:r w:rsidRPr="00AB687D">
        <w:rPr>
          <w:rFonts w:cs="Times New Roman"/>
          <w:bCs/>
          <w:szCs w:val="24"/>
        </w:rPr>
        <w:t>-</w:t>
      </w:r>
      <w:proofErr w:type="spellStart"/>
      <w:r w:rsidRPr="00AB687D">
        <w:rPr>
          <w:rFonts w:cs="Times New Roman"/>
          <w:bCs/>
          <w:szCs w:val="24"/>
        </w:rPr>
        <w:t>ios</w:t>
      </w:r>
      <w:proofErr w:type="spellEnd"/>
      <w:r w:rsidRPr="00AB687D">
        <w:rPr>
          <w:rFonts w:cs="Times New Roman"/>
          <w:bCs/>
          <w:szCs w:val="24"/>
        </w:rPr>
        <w:t xml:space="preserve"> vietos laimėtojui</w:t>
      </w:r>
      <w:r w:rsidR="00BB6AE3" w:rsidRPr="00AB687D">
        <w:rPr>
          <w:rFonts w:cs="Times New Roman"/>
          <w:bCs/>
          <w:szCs w:val="24"/>
        </w:rPr>
        <w:t xml:space="preserve"> </w:t>
      </w:r>
      <w:r w:rsidRPr="00AB687D">
        <w:rPr>
          <w:rFonts w:cs="Times New Roman"/>
          <w:bCs/>
          <w:szCs w:val="24"/>
        </w:rPr>
        <w:t xml:space="preserve">(-ai) – </w:t>
      </w:r>
      <w:r w:rsidR="00BB6AE3" w:rsidRPr="00AB687D">
        <w:rPr>
          <w:rFonts w:cs="Times New Roman"/>
          <w:bCs/>
          <w:szCs w:val="24"/>
        </w:rPr>
        <w:t>Sulčiaspaudė KENWOOD JE290.</w:t>
      </w:r>
    </w:p>
    <w:p w:rsidR="00D23DE9" w:rsidRPr="00AB687D" w:rsidRDefault="00D23DE9" w:rsidP="001610F3">
      <w:pPr>
        <w:pStyle w:val="Sraopastraipa"/>
        <w:numPr>
          <w:ilvl w:val="1"/>
          <w:numId w:val="10"/>
        </w:numPr>
        <w:spacing w:line="360" w:lineRule="auto"/>
        <w:jc w:val="both"/>
        <w:rPr>
          <w:rFonts w:cs="Times New Roman"/>
          <w:bCs/>
          <w:szCs w:val="24"/>
        </w:rPr>
      </w:pPr>
      <w:r w:rsidRPr="00AB687D">
        <w:rPr>
          <w:rFonts w:cs="Times New Roman"/>
          <w:bCs/>
          <w:szCs w:val="24"/>
        </w:rPr>
        <w:t xml:space="preserve">Konkurso „Gaminu sveiką“ nugalėtojų apdovanojimai vyks vasario mėnesio 1 d. 15.00 val. </w:t>
      </w:r>
      <w:r w:rsidRPr="00AB687D">
        <w:rPr>
          <w:rFonts w:cs="Times New Roman"/>
          <w:b/>
          <w:i/>
          <w:szCs w:val="24"/>
        </w:rPr>
        <w:t>Šiaulių rajono savivaldybės visuomenės sveikatos biure (J. Basanavičiaus g. 7, II aukštas, Kuršėnai).</w:t>
      </w:r>
    </w:p>
    <w:p w:rsidR="009B280A" w:rsidRPr="00AB687D" w:rsidRDefault="009B280A" w:rsidP="004D77C9">
      <w:pPr>
        <w:pStyle w:val="Sraopastraipa"/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  <w:szCs w:val="24"/>
        </w:rPr>
      </w:pPr>
      <w:r w:rsidRPr="00AB687D">
        <w:rPr>
          <w:rFonts w:cs="Times New Roman"/>
          <w:b/>
          <w:bCs/>
          <w:szCs w:val="24"/>
        </w:rPr>
        <w:t>BAIGIAMOSIOS NUOSTATOS</w:t>
      </w:r>
    </w:p>
    <w:p w:rsidR="009B280A" w:rsidRPr="00AB687D" w:rsidRDefault="009B280A" w:rsidP="00406D09">
      <w:pPr>
        <w:widowControl w:val="0"/>
        <w:numPr>
          <w:ilvl w:val="0"/>
          <w:numId w:val="17"/>
        </w:numPr>
        <w:suppressAutoHyphens/>
        <w:spacing w:after="0" w:line="36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t xml:space="preserve">Konkurso organizatoriai pasilieka teisę darbus publikuoti. Autorių sutikimu su šiomis sąlygomis laikomas </w:t>
      </w:r>
      <w:r w:rsidR="00D23DE9" w:rsidRPr="00AB687D">
        <w:rPr>
          <w:rFonts w:ascii="Times New Roman" w:hAnsi="Times New Roman" w:cs="Times New Roman"/>
          <w:sz w:val="24"/>
          <w:szCs w:val="24"/>
        </w:rPr>
        <w:t>dalyvio anketos</w:t>
      </w:r>
      <w:r w:rsidRPr="00AB687D">
        <w:rPr>
          <w:rFonts w:ascii="Times New Roman" w:hAnsi="Times New Roman" w:cs="Times New Roman"/>
          <w:sz w:val="24"/>
          <w:szCs w:val="24"/>
        </w:rPr>
        <w:t xml:space="preserve"> atsiuntimas</w:t>
      </w:r>
      <w:r w:rsidR="00D23DE9" w:rsidRPr="00AB687D">
        <w:rPr>
          <w:rFonts w:ascii="Times New Roman" w:hAnsi="Times New Roman" w:cs="Times New Roman"/>
          <w:sz w:val="24"/>
          <w:szCs w:val="24"/>
        </w:rPr>
        <w:t>/pristatymas Biurui</w:t>
      </w:r>
      <w:r w:rsidRPr="00AB687D">
        <w:rPr>
          <w:rFonts w:ascii="Times New Roman" w:hAnsi="Times New Roman" w:cs="Times New Roman"/>
          <w:sz w:val="24"/>
          <w:szCs w:val="24"/>
        </w:rPr>
        <w:t>.</w:t>
      </w:r>
    </w:p>
    <w:p w:rsidR="009B280A" w:rsidRPr="00AB687D" w:rsidRDefault="009B280A" w:rsidP="00406D09">
      <w:pPr>
        <w:pStyle w:val="Sraopastraipa"/>
        <w:spacing w:line="360" w:lineRule="auto"/>
        <w:ind w:left="436" w:firstLine="568"/>
        <w:jc w:val="both"/>
        <w:rPr>
          <w:rFonts w:cs="Times New Roman"/>
          <w:b/>
          <w:bCs/>
          <w:szCs w:val="24"/>
        </w:rPr>
      </w:pPr>
    </w:p>
    <w:p w:rsidR="009B280A" w:rsidRPr="00AB687D" w:rsidRDefault="009B280A" w:rsidP="004D77C9">
      <w:pPr>
        <w:pStyle w:val="Sraopastraipa"/>
        <w:spacing w:line="360" w:lineRule="auto"/>
        <w:ind w:left="-426" w:firstLine="568"/>
        <w:jc w:val="both"/>
        <w:rPr>
          <w:rFonts w:cs="Times New Roman"/>
          <w:szCs w:val="24"/>
        </w:rPr>
      </w:pPr>
    </w:p>
    <w:p w:rsidR="009B280A" w:rsidRPr="00AB687D" w:rsidRDefault="009B280A" w:rsidP="004D77C9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280A" w:rsidRPr="00AB687D" w:rsidRDefault="009B280A" w:rsidP="004D77C9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280A" w:rsidRPr="00AB687D" w:rsidRDefault="009B280A" w:rsidP="004D77C9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280A" w:rsidRPr="00AB687D" w:rsidRDefault="009B280A" w:rsidP="004D77C9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280A" w:rsidRPr="00AB687D" w:rsidRDefault="009B280A" w:rsidP="004D77C9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B280A" w:rsidRPr="00AB687D" w:rsidRDefault="009B280A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4D7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AB687D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lastRenderedPageBreak/>
        <w:t>FORMAI PRITARTA</w:t>
      </w:r>
    </w:p>
    <w:p w:rsidR="00AB687D" w:rsidRDefault="00AB687D" w:rsidP="00AB687D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t xml:space="preserve">2014–2020 m. Europos Sąjungos struktūrinių fondų administravimo darbo grupės, sudarytos Lietuvos Respublikos finansų ministro 2013 m. liepos 11 d. įsakymu Nr. 1K-243 „Dėl darbo grupės sudarymo“, 2018 m. rugpjūčio 16 d. posėdžio protokolu Nr. </w:t>
      </w:r>
      <w:r>
        <w:rPr>
          <w:rFonts w:ascii="Times New Roman" w:hAnsi="Times New Roman" w:cs="Times New Roman"/>
          <w:sz w:val="24"/>
          <w:szCs w:val="24"/>
        </w:rPr>
        <w:t>3(42)</w:t>
      </w:r>
    </w:p>
    <w:p w:rsidR="00AB687D" w:rsidRDefault="00AB687D" w:rsidP="00AB687D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t>Projekto dalyvių informacijos administravimo instrukcijos</w:t>
      </w:r>
    </w:p>
    <w:p w:rsidR="00AB687D" w:rsidRPr="00AB687D" w:rsidRDefault="00AB687D" w:rsidP="00AB687D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  <w:shd w:val="clear" w:color="auto" w:fill="FFFFFF"/>
        </w:rPr>
        <w:t>1 priedas</w:t>
      </w:r>
    </w:p>
    <w:p w:rsidR="00AB687D" w:rsidRPr="00AB687D" w:rsidRDefault="00AB687D" w:rsidP="00AB687D">
      <w:pPr>
        <w:shd w:val="clear" w:color="auto" w:fill="FFFFFF"/>
        <w:tabs>
          <w:tab w:val="left" w:pos="3544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B687D" w:rsidRPr="00AB687D" w:rsidRDefault="00AB687D" w:rsidP="00AB687D">
      <w:pPr>
        <w:shd w:val="clear" w:color="auto" w:fill="FFFFFF"/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7D">
        <w:rPr>
          <w:rFonts w:ascii="Times New Roman" w:hAnsi="Times New Roman" w:cs="Times New Roman"/>
          <w:b/>
          <w:sz w:val="24"/>
          <w:szCs w:val="24"/>
        </w:rPr>
        <w:t>PROJEKTO DALYVIO APKLAUSOS ANKETA</w:t>
      </w:r>
    </w:p>
    <w:p w:rsidR="00AB687D" w:rsidRPr="00AB687D" w:rsidRDefault="00AB687D" w:rsidP="00AB687D">
      <w:pPr>
        <w:shd w:val="clear" w:color="auto" w:fill="FFFFFF"/>
        <w:tabs>
          <w:tab w:val="left" w:pos="3544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AB687D">
        <w:rPr>
          <w:rFonts w:ascii="Times New Roman" w:hAnsi="Times New Roman" w:cs="Times New Roman"/>
          <w:b/>
          <w:bCs/>
          <w:sz w:val="24"/>
          <w:szCs w:val="24"/>
        </w:rPr>
        <w:t>1. INFORMACIJA APIE PROJEKTĄ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687D" w:rsidRPr="00AB687D" w:rsidTr="00687049">
        <w:tc>
          <w:tcPr>
            <w:tcW w:w="2660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Sveikos gyvensenos skatinimas Šiaulių rajone</w:t>
            </w:r>
          </w:p>
        </w:tc>
      </w:tr>
      <w:tr w:rsidR="00AB687D" w:rsidRPr="00AB687D" w:rsidTr="00687049">
        <w:tc>
          <w:tcPr>
            <w:tcW w:w="2660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08.4.2-ESFA-R-630-61-0004</w:t>
            </w:r>
          </w:p>
        </w:tc>
      </w:tr>
    </w:tbl>
    <w:p w:rsidR="00AB687D" w:rsidRDefault="00AB687D" w:rsidP="00AB687D">
      <w:pPr>
        <w:shd w:val="clear" w:color="auto" w:fill="FFFFFF"/>
        <w:tabs>
          <w:tab w:val="left" w:pos="3544"/>
        </w:tabs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87D" w:rsidRPr="00AB687D" w:rsidRDefault="00AB687D" w:rsidP="00AB687D">
      <w:pPr>
        <w:shd w:val="clear" w:color="auto" w:fill="FFFFFF"/>
        <w:tabs>
          <w:tab w:val="left" w:pos="3544"/>
        </w:tabs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AB687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B687D">
        <w:rPr>
          <w:rFonts w:ascii="Times New Roman" w:hAnsi="Times New Roman" w:cs="Times New Roman"/>
          <w:sz w:val="24"/>
          <w:szCs w:val="24"/>
        </w:rPr>
        <w:t xml:space="preserve"> </w:t>
      </w:r>
      <w:r w:rsidRPr="00AB687D">
        <w:rPr>
          <w:rFonts w:ascii="Times New Roman" w:hAnsi="Times New Roman" w:cs="Times New Roman"/>
          <w:b/>
          <w:bCs/>
          <w:sz w:val="24"/>
          <w:szCs w:val="24"/>
        </w:rPr>
        <w:t>BENDRA INFORMACIJA APIE PROJEKTO DALYVĮ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687D" w:rsidRPr="00AB687D" w:rsidTr="00687049">
        <w:tc>
          <w:tcPr>
            <w:tcW w:w="2660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Dalyvavimo projekto veiklose pradžios data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Pavardė (PDD1)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Vardas (PDD2)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Gimimo data (PDD3)</w:t>
            </w:r>
          </w:p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68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formatu 0000-00-00)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Lytis (PDD</w:t>
            </w:r>
            <w:r w:rsidRPr="00AB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 Vyras (V)  </w:t>
            </w:r>
          </w:p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8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 Moteris (M)</w:t>
            </w: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El. paštas (PDD4)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Tel. Nr. (PDD5)</w:t>
            </w:r>
          </w:p>
        </w:tc>
        <w:tc>
          <w:tcPr>
            <w:tcW w:w="7761" w:type="dxa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87D" w:rsidRP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B687D">
        <w:rPr>
          <w:rFonts w:ascii="Times New Roman" w:hAnsi="Times New Roman" w:cs="Times New Roman"/>
          <w:b/>
          <w:sz w:val="24"/>
          <w:szCs w:val="24"/>
        </w:rPr>
        <w:t xml:space="preserve">2.1. Projekto dalyvio statusas darbo rinkoje </w:t>
      </w:r>
      <w:r w:rsidRPr="00AB687D">
        <w:rPr>
          <w:rFonts w:ascii="Times New Roman" w:hAnsi="Times New Roman" w:cs="Times New Roman"/>
          <w:i/>
          <w:sz w:val="24"/>
          <w:szCs w:val="24"/>
        </w:rPr>
        <w:t>(Pažymimas vienas labiausiai tinkantis variantas</w:t>
      </w:r>
      <w:r w:rsidRPr="00AB68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2.1 skiltyje)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2.1.1. Dirbantis</w:t>
            </w:r>
          </w:p>
        </w:tc>
        <w:tc>
          <w:tcPr>
            <w:tcW w:w="7761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7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Dirbu savarankiškai</w:t>
            </w:r>
            <w:r w:rsidRPr="00AB687D">
              <w:rPr>
                <w:rStyle w:val="Puslapioinaosnuorod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(D1);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1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Dirbu pagal darbo sutartį, valstybės tarnautojas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(D2);</w:t>
            </w: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2.1.2. Bedarbis</w:t>
            </w:r>
          </w:p>
        </w:tc>
        <w:tc>
          <w:tcPr>
            <w:tcW w:w="7761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Nedirbu mažiau nei 6 mėn. (B1);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43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Nedirbu nuo 6 iki 12 mėn. (B2);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79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Nedirbu daugiau nei 12 mėn. (B3);</w:t>
            </w: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2.1.3. Ekonomiškai neaktyvus asmuo</w:t>
            </w:r>
          </w:p>
        </w:tc>
        <w:tc>
          <w:tcPr>
            <w:tcW w:w="7761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611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Studijuoju ar mokausi, bet nedirbu 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(E1); 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9376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Nedirbu, neieškau darbo, nestudijuoju ir nesimokau</w:t>
            </w:r>
            <w:r w:rsidRPr="00AB687D">
              <w:rPr>
                <w:rStyle w:val="Puslapioinaosnuorod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(E2).  </w:t>
            </w:r>
          </w:p>
        </w:tc>
      </w:tr>
    </w:tbl>
    <w:p w:rsid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87D" w:rsidRP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7D">
        <w:rPr>
          <w:rFonts w:ascii="Times New Roman" w:hAnsi="Times New Roman" w:cs="Times New Roman"/>
          <w:b/>
          <w:sz w:val="24"/>
          <w:szCs w:val="24"/>
        </w:rPr>
        <w:t>2.2. Projekto dalyvio turimas išsilavinimas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2.2.1. Išsilavinimas</w:t>
            </w:r>
          </w:p>
          <w:p w:rsidR="00AB687D" w:rsidRPr="00AB687D" w:rsidRDefault="00AB687D" w:rsidP="00687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687D" w:rsidRPr="00AB687D" w:rsidRDefault="00AB687D" w:rsidP="00687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687D" w:rsidRPr="00AB687D" w:rsidRDefault="00AB687D" w:rsidP="00687049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vAlign w:val="center"/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(Pažymimas vienas labiausiai tinkantis variantas. </w:t>
            </w:r>
            <w:r w:rsidRPr="00AB68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Nurodomas išsilavinimas, kuris jau yra įgytas.)</w:t>
            </w:r>
          </w:p>
          <w:p w:rsidR="00AB687D" w:rsidRPr="00AB687D" w:rsidRDefault="00AB687D" w:rsidP="00687049">
            <w:pPr>
              <w:ind w:left="-54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378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>kimokyklinio amžiaus vaikas</w:t>
            </w: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; (I1);</w:t>
            </w:r>
          </w:p>
          <w:p w:rsidR="00AB687D" w:rsidRPr="00AB687D" w:rsidRDefault="00AB687D" w:rsidP="00687049">
            <w:pPr>
              <w:ind w:left="-54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radinis išsilavinimas (4 klasės) (I1);</w:t>
            </w:r>
          </w:p>
          <w:p w:rsidR="00AB687D" w:rsidRPr="00AB687D" w:rsidRDefault="00AB687D" w:rsidP="00687049">
            <w:pPr>
              <w:ind w:left="-54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700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Pagrindinis išsilavinimas (10 klasių) (I1);</w:t>
            </w:r>
          </w:p>
          <w:p w:rsidR="00AB687D" w:rsidRPr="00AB687D" w:rsidRDefault="00AB687D" w:rsidP="00687049">
            <w:pPr>
              <w:ind w:left="-54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4851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Vidurinis išsilavinimas (12 klasių); profesinė kvalifikacija (I2);</w:t>
            </w:r>
          </w:p>
          <w:p w:rsidR="00AB687D" w:rsidRPr="00AB687D" w:rsidRDefault="00AB687D" w:rsidP="00687049">
            <w:pPr>
              <w:ind w:left="-54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817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Aukštasis išsilavinimas (bakalauras, magistras, mokslų daktaras) (I3);</w:t>
            </w:r>
          </w:p>
          <w:p w:rsidR="00AB687D" w:rsidRPr="00AB687D" w:rsidRDefault="00AB687D" w:rsidP="00687049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20650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687D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Pr="00AB68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Suaugęs asmuo neturintis pradinio išsilavinimo (I4).</w:t>
            </w:r>
          </w:p>
        </w:tc>
      </w:tr>
      <w:tr w:rsidR="00AB687D" w:rsidRPr="00AB687D" w:rsidTr="00687049">
        <w:tc>
          <w:tcPr>
            <w:tcW w:w="2660" w:type="dxa"/>
            <w:vAlign w:val="center"/>
          </w:tcPr>
          <w:p w:rsidR="00AB687D" w:rsidRPr="00AB687D" w:rsidRDefault="00AB687D" w:rsidP="00687049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 Dalyvavimas mokymuose / kursuose / švietimo programose</w:t>
            </w:r>
          </w:p>
        </w:tc>
        <w:tc>
          <w:tcPr>
            <w:tcW w:w="7761" w:type="dxa"/>
            <w:vAlign w:val="center"/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 </w:t>
            </w: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Mokausi / studijuoju / dalyvauju mokymuose </w:t>
            </w: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(I5)</w:t>
            </w:r>
          </w:p>
          <w:p w:rsidR="00AB687D" w:rsidRPr="00AB687D" w:rsidRDefault="00AB687D" w:rsidP="00687049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 </w:t>
            </w: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Nesimokau / nestudijuoju / nedalyvauju jokiuose mokymuose </w:t>
            </w:r>
            <w:r w:rsidRPr="00AB687D">
              <w:rPr>
                <w:rFonts w:ascii="Times New Roman" w:hAnsi="Times New Roman" w:cs="Times New Roman"/>
                <w:bCs/>
                <w:sz w:val="24"/>
                <w:szCs w:val="24"/>
              </w:rPr>
              <w:t>(I6)</w:t>
            </w:r>
          </w:p>
        </w:tc>
      </w:tr>
    </w:tbl>
    <w:p w:rsid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87D" w:rsidRP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87D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AB68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Projekto dalyvio priklausymas grupėms </w:t>
      </w:r>
      <w:r w:rsidRPr="00AB687D">
        <w:rPr>
          <w:rFonts w:ascii="Times New Roman" w:hAnsi="Times New Roman" w:cs="Times New Roman"/>
          <w:i/>
          <w:sz w:val="24"/>
          <w:szCs w:val="24"/>
        </w:rPr>
        <w:t>(Pažymimas vienas arba keli labiausiai tinkantys variantai)</w:t>
      </w:r>
    </w:p>
    <w:p w:rsidR="00AB687D" w:rsidRPr="00AB687D" w:rsidRDefault="00AB687D" w:rsidP="00AB687D">
      <w:pPr>
        <w:widowControl w:val="0"/>
        <w:shd w:val="clear" w:color="auto" w:fill="FFFFFF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331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8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687D">
        <w:rPr>
          <w:rFonts w:ascii="Times New Roman" w:hAnsi="Times New Roman" w:cs="Times New Roman"/>
          <w:sz w:val="24"/>
          <w:szCs w:val="24"/>
        </w:rPr>
        <w:t xml:space="preserve"> Asmuo, priklausantis socialinėms, kultūrinėms, tautinėms ir religinėms mažumoms, migrantas, užsienio kilmės asmuo (G3);</w:t>
      </w:r>
    </w:p>
    <w:p w:rsidR="00AB687D" w:rsidRPr="00AB687D" w:rsidRDefault="00AB687D" w:rsidP="00AB687D">
      <w:pPr>
        <w:widowControl w:val="0"/>
        <w:shd w:val="clear" w:color="auto" w:fill="FFFFFF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835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8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687D">
        <w:rPr>
          <w:rFonts w:ascii="Times New Roman" w:hAnsi="Times New Roman" w:cs="Times New Roman"/>
          <w:sz w:val="24"/>
          <w:szCs w:val="24"/>
        </w:rPr>
        <w:t xml:space="preserve">  Neįgalus asmuo (G4);</w:t>
      </w:r>
    </w:p>
    <w:p w:rsidR="00AB687D" w:rsidRPr="00AB687D" w:rsidRDefault="00AB687D" w:rsidP="00AB68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848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8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687D">
        <w:rPr>
          <w:rFonts w:ascii="Times New Roman" w:hAnsi="Times New Roman" w:cs="Times New Roman"/>
          <w:sz w:val="24"/>
          <w:szCs w:val="24"/>
        </w:rPr>
        <w:t xml:space="preserve">  Asmuo, neturintis nuolatinės gyvenamosios vietos</w:t>
      </w:r>
      <w:r w:rsidRPr="00AB687D">
        <w:rPr>
          <w:rStyle w:val="Puslapioinaosnuoroda"/>
          <w:rFonts w:ascii="Times New Roman" w:hAnsi="Times New Roman" w:cs="Times New Roman"/>
          <w:sz w:val="24"/>
          <w:szCs w:val="24"/>
        </w:rPr>
        <w:footnoteReference w:id="3"/>
      </w:r>
      <w:r w:rsidRPr="00AB687D">
        <w:rPr>
          <w:rFonts w:ascii="Times New Roman" w:hAnsi="Times New Roman" w:cs="Times New Roman"/>
          <w:sz w:val="24"/>
          <w:szCs w:val="24"/>
        </w:rPr>
        <w:t xml:space="preserve"> (G5); </w:t>
      </w:r>
    </w:p>
    <w:p w:rsidR="00AB687D" w:rsidRPr="00AB687D" w:rsidRDefault="00AB687D" w:rsidP="00AB68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0703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8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AB687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B687D">
        <w:rPr>
          <w:rFonts w:ascii="Times New Roman" w:hAnsi="Times New Roman" w:cs="Times New Roman"/>
          <w:sz w:val="24"/>
          <w:szCs w:val="24"/>
        </w:rPr>
        <w:t>Asmuo, priklausantis socialiai pažeidžiamoms grupėms</w:t>
      </w:r>
      <w:r w:rsidRPr="00AB687D">
        <w:rPr>
          <w:rStyle w:val="Puslapioinaosnuoroda"/>
          <w:rFonts w:ascii="Times New Roman" w:hAnsi="Times New Roman" w:cs="Times New Roman"/>
          <w:sz w:val="24"/>
          <w:szCs w:val="24"/>
        </w:rPr>
        <w:footnoteReference w:id="4"/>
      </w:r>
      <w:r w:rsidRPr="00AB687D">
        <w:rPr>
          <w:rFonts w:ascii="Times New Roman" w:hAnsi="Times New Roman" w:cs="Times New Roman"/>
          <w:sz w:val="24"/>
          <w:szCs w:val="24"/>
        </w:rPr>
        <w:t xml:space="preserve"> (G7); </w:t>
      </w:r>
    </w:p>
    <w:p w:rsidR="00AB687D" w:rsidRPr="00AB687D" w:rsidRDefault="00AB687D" w:rsidP="00AB68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9451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8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AB687D">
        <w:rPr>
          <w:rFonts w:ascii="Times New Roman" w:hAnsi="Times New Roman" w:cs="Times New Roman"/>
          <w:bCs/>
          <w:sz w:val="24"/>
          <w:szCs w:val="24"/>
        </w:rPr>
        <w:t xml:space="preserve">  Asmuo nepriklausantis nė vienai socialiai pažeidžiamai grupei</w:t>
      </w:r>
      <w:r w:rsidRPr="00AB687D">
        <w:rPr>
          <w:rStyle w:val="Puslapioinaosnuoroda"/>
          <w:rFonts w:ascii="Times New Roman" w:hAnsi="Times New Roman" w:cs="Times New Roman"/>
          <w:bCs/>
          <w:sz w:val="24"/>
          <w:szCs w:val="24"/>
        </w:rPr>
        <w:footnoteReference w:id="5"/>
      </w:r>
      <w:r w:rsidRPr="00AB687D">
        <w:rPr>
          <w:rFonts w:ascii="Times New Roman" w:hAnsi="Times New Roman" w:cs="Times New Roman"/>
          <w:sz w:val="24"/>
          <w:szCs w:val="24"/>
        </w:rPr>
        <w:t xml:space="preserve"> (G8);</w:t>
      </w:r>
    </w:p>
    <w:p w:rsidR="00AB687D" w:rsidRDefault="00AB687D" w:rsidP="00AB687D">
      <w:pPr>
        <w:shd w:val="clear" w:color="auto" w:fill="FFFFFF"/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1655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687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AB687D">
        <w:rPr>
          <w:rFonts w:ascii="Times New Roman" w:hAnsi="Times New Roman" w:cs="Times New Roman"/>
          <w:bCs/>
          <w:sz w:val="24"/>
          <w:szCs w:val="24"/>
        </w:rPr>
        <w:t xml:space="preserve">  Nesutinku teikti šios informacijos</w:t>
      </w:r>
      <w:r w:rsidRPr="00AB687D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AB687D">
        <w:rPr>
          <w:rFonts w:ascii="Times New Roman" w:hAnsi="Times New Roman" w:cs="Times New Roman"/>
          <w:bCs/>
          <w:sz w:val="24"/>
          <w:szCs w:val="24"/>
        </w:rPr>
        <w:t xml:space="preserve"> (G9)</w:t>
      </w:r>
    </w:p>
    <w:p w:rsidR="00AB687D" w:rsidRPr="00AB687D" w:rsidRDefault="00AB687D" w:rsidP="00AB687D">
      <w:pPr>
        <w:shd w:val="clear" w:color="auto" w:fill="FFFFFF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687D" w:rsidRP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4071291"/>
      <w:r w:rsidRPr="00AB687D">
        <w:rPr>
          <w:rFonts w:ascii="Times New Roman" w:hAnsi="Times New Roman" w:cs="Times New Roman"/>
          <w:b/>
          <w:sz w:val="24"/>
          <w:szCs w:val="24"/>
        </w:rPr>
        <w:t>3.</w:t>
      </w:r>
      <w:r w:rsidRPr="00AB687D">
        <w:rPr>
          <w:rFonts w:ascii="Times New Roman" w:hAnsi="Times New Roman" w:cs="Times New Roman"/>
          <w:sz w:val="24"/>
          <w:szCs w:val="24"/>
        </w:rPr>
        <w:t xml:space="preserve"> </w:t>
      </w:r>
      <w:r w:rsidRPr="00AB687D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PROJEKTO DALYVIO ATITIKTĮ </w:t>
      </w:r>
      <w:r w:rsidRPr="00AB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PAPILDOMIEMS</w:t>
      </w:r>
      <w:r w:rsidRPr="00AB687D">
        <w:rPr>
          <w:rFonts w:ascii="Times New Roman" w:hAnsi="Times New Roman" w:cs="Times New Roman"/>
          <w:b/>
          <w:bCs/>
          <w:sz w:val="24"/>
          <w:szCs w:val="24"/>
        </w:rPr>
        <w:t xml:space="preserve"> KRITERIJAMS</w:t>
      </w: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6968"/>
        <w:gridCol w:w="597"/>
        <w:gridCol w:w="330"/>
        <w:gridCol w:w="433"/>
        <w:gridCol w:w="519"/>
        <w:gridCol w:w="331"/>
        <w:gridCol w:w="425"/>
      </w:tblGrid>
      <w:tr w:rsidR="00AB687D" w:rsidRPr="00AB687D" w:rsidTr="00687049">
        <w:trPr>
          <w:trHeight w:val="24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Neįgaliojo šeimos narys </w:t>
            </w:r>
            <w:r w:rsidRPr="00AB68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(pažymima „Taip“, jei projekto dalyvis atitinka kriterijų, arba „Ne“, jei neatitinka)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B687D" w:rsidRPr="00AB687D" w:rsidRDefault="00AB687D" w:rsidP="0068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Taip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8D8C3C" wp14:editId="16498914">
                  <wp:extent cx="171450" cy="171450"/>
                  <wp:effectExtent l="19050" t="19050" r="19050" b="19050"/>
                  <wp:docPr id="13" name="Picture 1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B687D" w:rsidRPr="00AB687D" w:rsidRDefault="00AB687D" w:rsidP="0068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1C8F59" wp14:editId="48B3FCF5">
                  <wp:extent cx="171450" cy="171450"/>
                  <wp:effectExtent l="19050" t="19050" r="19050" b="19050"/>
                  <wp:docPr id="14" name="Picture 14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B687D" w:rsidRPr="00AB687D" w:rsidRDefault="00AB687D" w:rsidP="0068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87D" w:rsidRPr="00AB687D" w:rsidRDefault="00AB687D" w:rsidP="00AB687D">
      <w:pPr>
        <w:shd w:val="clear" w:color="auto" w:fill="FFFFFF"/>
        <w:tabs>
          <w:tab w:val="left" w:pos="354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87D">
        <w:rPr>
          <w:rFonts w:ascii="Times New Roman" w:hAnsi="Times New Roman" w:cs="Times New Roman"/>
          <w:b/>
          <w:sz w:val="24"/>
          <w:szCs w:val="24"/>
        </w:rPr>
        <w:t>4. KITI POŽYMIAI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AB687D" w:rsidRPr="00AB687D" w:rsidTr="00AB687D">
        <w:trPr>
          <w:trHeight w:val="463"/>
        </w:trPr>
        <w:tc>
          <w:tcPr>
            <w:tcW w:w="3936" w:type="dxa"/>
          </w:tcPr>
          <w:p w:rsidR="00AB687D" w:rsidRPr="00AB687D" w:rsidRDefault="00AB687D" w:rsidP="00AB687D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 dalyvio gyvenamoji savivaldybė</w:t>
            </w:r>
          </w:p>
        </w:tc>
        <w:tc>
          <w:tcPr>
            <w:tcW w:w="6485" w:type="dxa"/>
          </w:tcPr>
          <w:p w:rsidR="00AB687D" w:rsidRPr="00AB687D" w:rsidRDefault="00AB687D" w:rsidP="00687049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87D" w:rsidRPr="00AB687D" w:rsidRDefault="00AB687D" w:rsidP="00AB6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AB68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t>Patvirtinu, kad šios projekto dalyvio apklausos anketos 2–4 punktuose</w:t>
      </w:r>
      <w:r w:rsidRPr="00AB68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687D">
        <w:rPr>
          <w:rFonts w:ascii="Times New Roman" w:hAnsi="Times New Roman" w:cs="Times New Roman"/>
          <w:sz w:val="24"/>
          <w:szCs w:val="24"/>
        </w:rPr>
        <w:t>pateikta informacija yra teisinga.</w:t>
      </w:r>
    </w:p>
    <w:p w:rsidR="00AB687D" w:rsidRPr="00AB687D" w:rsidRDefault="00AB687D" w:rsidP="00AB68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t>Man yra žinomos mano, kaip duomenų subjekto, teisės, nustatytos Lietuvos Respublikos asmens duomenų teisinės apsaugos įstatyme.</w:t>
      </w:r>
    </w:p>
    <w:p w:rsidR="00AB687D" w:rsidRPr="00AB687D" w:rsidRDefault="00AB687D" w:rsidP="00AB687D">
      <w:pPr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AB687D">
      <w:pPr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AB687D" w:rsidRPr="00AB687D" w:rsidRDefault="00AB687D" w:rsidP="00AB687D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t>___________________</w:t>
      </w:r>
      <w:r w:rsidRPr="00AB687D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AB687D" w:rsidRPr="00AB687D" w:rsidRDefault="00AB687D" w:rsidP="00AB6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87D">
        <w:rPr>
          <w:rFonts w:ascii="Times New Roman" w:hAnsi="Times New Roman" w:cs="Times New Roman"/>
          <w:sz w:val="24"/>
          <w:szCs w:val="24"/>
        </w:rPr>
        <w:t>(</w:t>
      </w:r>
      <w:r w:rsidRPr="00AB687D">
        <w:rPr>
          <w:rFonts w:ascii="Times New Roman" w:hAnsi="Times New Roman" w:cs="Times New Roman"/>
          <w:i/>
          <w:sz w:val="24"/>
          <w:szCs w:val="24"/>
        </w:rPr>
        <w:t>parašas</w:t>
      </w:r>
      <w:r w:rsidRPr="00AB687D">
        <w:rPr>
          <w:rFonts w:ascii="Times New Roman" w:hAnsi="Times New Roman" w:cs="Times New Roman"/>
          <w:sz w:val="24"/>
          <w:szCs w:val="24"/>
        </w:rPr>
        <w:t>)</w:t>
      </w:r>
      <w:r w:rsidRPr="00AB687D"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 w:rsidRPr="00AB687D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AB687D">
        <w:rPr>
          <w:rFonts w:ascii="Times New Roman" w:hAnsi="Times New Roman" w:cs="Times New Roman"/>
          <w:sz w:val="24"/>
          <w:szCs w:val="24"/>
        </w:rPr>
        <w:t>)</w:t>
      </w:r>
    </w:p>
    <w:sectPr w:rsidR="00AB687D" w:rsidRPr="00AB687D" w:rsidSect="00AB687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A5" w:rsidRDefault="00A16AA5" w:rsidP="00AB687D">
      <w:pPr>
        <w:spacing w:after="0" w:line="240" w:lineRule="auto"/>
      </w:pPr>
      <w:r>
        <w:separator/>
      </w:r>
    </w:p>
  </w:endnote>
  <w:endnote w:type="continuationSeparator" w:id="0">
    <w:p w:rsidR="00A16AA5" w:rsidRDefault="00A16AA5" w:rsidP="00AB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A5" w:rsidRDefault="00A16AA5" w:rsidP="00AB687D">
      <w:pPr>
        <w:spacing w:after="0" w:line="240" w:lineRule="auto"/>
      </w:pPr>
      <w:r>
        <w:separator/>
      </w:r>
    </w:p>
  </w:footnote>
  <w:footnote w:type="continuationSeparator" w:id="0">
    <w:p w:rsidR="00A16AA5" w:rsidRDefault="00A16AA5" w:rsidP="00AB687D">
      <w:pPr>
        <w:spacing w:after="0" w:line="240" w:lineRule="auto"/>
      </w:pPr>
      <w:r>
        <w:continuationSeparator/>
      </w:r>
    </w:p>
  </w:footnote>
  <w:footnote w:id="1">
    <w:p w:rsidR="00AB687D" w:rsidRDefault="00AB687D" w:rsidP="00AB687D">
      <w:pPr>
        <w:pStyle w:val="Puslapioinaostekstas"/>
        <w:shd w:val="clear" w:color="auto" w:fill="FFFFFF"/>
        <w:jc w:val="both"/>
      </w:pPr>
      <w:r w:rsidRPr="00F91ECC">
        <w:rPr>
          <w:rStyle w:val="Puslapioinaosnuoroda"/>
          <w:shd w:val="clear" w:color="auto" w:fill="FFFFFF"/>
        </w:rPr>
        <w:footnoteRef/>
      </w:r>
      <w:r w:rsidRPr="00F91ECC">
        <w:rPr>
          <w:shd w:val="clear" w:color="auto" w:fill="FFFFFF"/>
        </w:rPr>
        <w:t xml:space="preserve"> </w:t>
      </w:r>
      <w:r w:rsidRPr="00F91ECC">
        <w:rPr>
          <w:szCs w:val="24"/>
          <w:shd w:val="clear" w:color="auto" w:fill="FFFFFF"/>
        </w:rPr>
        <w:t>Individualių įmonių savininkai, bendrijų nariai, asmenys, kurie verčiasi individualia veikla, verslo liudijimus turintys asmenys, fiziniai asmenys, kurie verčiasi individualia žemės ūkio veikla</w:t>
      </w:r>
    </w:p>
  </w:footnote>
  <w:footnote w:id="2">
    <w:p w:rsidR="00AB687D" w:rsidRDefault="00AB687D" w:rsidP="00AB687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P</w:t>
      </w:r>
      <w:r w:rsidRPr="002418DE">
        <w:t>avyzdžiui: išėjęs į pensiją, nutraukęs verslą, visiškai neįgalus, namų šeimininkai ir pan.</w:t>
      </w:r>
    </w:p>
  </w:footnote>
  <w:footnote w:id="3">
    <w:p w:rsidR="00AB687D" w:rsidRDefault="00AB687D" w:rsidP="00AB687D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rPr>
          <w:szCs w:val="24"/>
        </w:rPr>
        <w:t>Benamis, nakvynės namų, krizių centro gyventojas, asmuo gavęs antstolio raginimą išsikelti, gyvenantis būste neatitinkančiame statybos ir specialiųjų normų reikalavimų.</w:t>
      </w:r>
    </w:p>
  </w:footnote>
  <w:footnote w:id="4">
    <w:p w:rsidR="00AB687D" w:rsidRDefault="00AB687D" w:rsidP="00AB687D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t xml:space="preserve">Elgetaujantis, valkataujantis, </w:t>
      </w:r>
      <w:r>
        <w:rPr>
          <w:szCs w:val="24"/>
        </w:rPr>
        <w:t xml:space="preserve">sergantis priklausomybės ligomis, linkęs nusikalsti, fizinio ar seksualinio smurto šeimoje auka, netekęs savarankiško gyvenimo įgūdžių, vaikas susiduriantis su mokymosi sunkumais ar nelankantis mokyklos, neraštingas ir priklausantis kitoms </w:t>
      </w:r>
      <w:r w:rsidRPr="00FE31B2">
        <w:rPr>
          <w:szCs w:val="24"/>
        </w:rPr>
        <w:t>PFSA nuro</w:t>
      </w:r>
      <w:r>
        <w:rPr>
          <w:szCs w:val="24"/>
        </w:rPr>
        <w:t>dytoms socialiai pažeidžiamoms grupėms</w:t>
      </w:r>
      <w:r>
        <w:rPr>
          <w:color w:val="000000"/>
        </w:rPr>
        <w:t>.</w:t>
      </w:r>
      <w:r>
        <w:rPr>
          <w:szCs w:val="24"/>
        </w:rPr>
        <w:t>.</w:t>
      </w:r>
    </w:p>
  </w:footnote>
  <w:footnote w:id="5">
    <w:p w:rsidR="00AB687D" w:rsidRDefault="00AB687D" w:rsidP="00AB687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4B6F94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116A5B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62AB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7E61F1"/>
    <w:multiLevelType w:val="hybridMultilevel"/>
    <w:tmpl w:val="456A7EC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11DC9"/>
    <w:multiLevelType w:val="multilevel"/>
    <w:tmpl w:val="0427001F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lvlText w:val="%1.%2."/>
      <w:lvlJc w:val="left"/>
      <w:pPr>
        <w:ind w:left="1654" w:hanging="432"/>
      </w:pPr>
    </w:lvl>
    <w:lvl w:ilvl="2">
      <w:start w:val="1"/>
      <w:numFmt w:val="decimal"/>
      <w:lvlText w:val="%1.%2.%3."/>
      <w:lvlJc w:val="left"/>
      <w:pPr>
        <w:ind w:left="2086" w:hanging="504"/>
      </w:pPr>
    </w:lvl>
    <w:lvl w:ilvl="3">
      <w:start w:val="1"/>
      <w:numFmt w:val="decimal"/>
      <w:lvlText w:val="%1.%2.%3.%4."/>
      <w:lvlJc w:val="left"/>
      <w:pPr>
        <w:ind w:left="2590" w:hanging="648"/>
      </w:pPr>
    </w:lvl>
    <w:lvl w:ilvl="4">
      <w:start w:val="1"/>
      <w:numFmt w:val="decimal"/>
      <w:lvlText w:val="%1.%2.%3.%4.%5."/>
      <w:lvlJc w:val="left"/>
      <w:pPr>
        <w:ind w:left="3094" w:hanging="792"/>
      </w:pPr>
    </w:lvl>
    <w:lvl w:ilvl="5">
      <w:start w:val="1"/>
      <w:numFmt w:val="decimal"/>
      <w:lvlText w:val="%1.%2.%3.%4.%5.%6."/>
      <w:lvlJc w:val="left"/>
      <w:pPr>
        <w:ind w:left="3598" w:hanging="936"/>
      </w:pPr>
    </w:lvl>
    <w:lvl w:ilvl="6">
      <w:start w:val="1"/>
      <w:numFmt w:val="decimal"/>
      <w:lvlText w:val="%1.%2.%3.%4.%5.%6.%7."/>
      <w:lvlJc w:val="left"/>
      <w:pPr>
        <w:ind w:left="4102" w:hanging="1080"/>
      </w:pPr>
    </w:lvl>
    <w:lvl w:ilvl="7">
      <w:start w:val="1"/>
      <w:numFmt w:val="decimal"/>
      <w:lvlText w:val="%1.%2.%3.%4.%5.%6.%7.%8."/>
      <w:lvlJc w:val="left"/>
      <w:pPr>
        <w:ind w:left="4606" w:hanging="1224"/>
      </w:pPr>
    </w:lvl>
    <w:lvl w:ilvl="8">
      <w:start w:val="1"/>
      <w:numFmt w:val="decimal"/>
      <w:lvlText w:val="%1.%2.%3.%4.%5.%6.%7.%8.%9."/>
      <w:lvlJc w:val="left"/>
      <w:pPr>
        <w:ind w:left="5182" w:hanging="1440"/>
      </w:pPr>
    </w:lvl>
  </w:abstractNum>
  <w:abstractNum w:abstractNumId="6" w15:restartNumberingAfterBreak="0">
    <w:nsid w:val="19754863"/>
    <w:multiLevelType w:val="hybridMultilevel"/>
    <w:tmpl w:val="A9082C20"/>
    <w:lvl w:ilvl="0" w:tplc="042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7AE6870"/>
    <w:multiLevelType w:val="hybridMultilevel"/>
    <w:tmpl w:val="901ACAE4"/>
    <w:lvl w:ilvl="0" w:tplc="34CCD316">
      <w:numFmt w:val="bullet"/>
      <w:lvlText w:val="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31550B4"/>
    <w:multiLevelType w:val="hybridMultilevel"/>
    <w:tmpl w:val="AD902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F0D38"/>
    <w:multiLevelType w:val="hybridMultilevel"/>
    <w:tmpl w:val="FA0056F2"/>
    <w:lvl w:ilvl="0" w:tplc="0427000F">
      <w:start w:val="1"/>
      <w:numFmt w:val="decimal"/>
      <w:lvlText w:val="%1."/>
      <w:lvlJc w:val="left"/>
      <w:pPr>
        <w:ind w:left="294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2F000D0"/>
    <w:multiLevelType w:val="multilevel"/>
    <w:tmpl w:val="A8D4595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decimal"/>
      <w:lvlText w:val="%2."/>
      <w:lvlJc w:val="left"/>
      <w:pPr>
        <w:tabs>
          <w:tab w:val="num" w:pos="1558"/>
        </w:tabs>
        <w:ind w:left="155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</w:lvl>
  </w:abstractNum>
  <w:abstractNum w:abstractNumId="11" w15:restartNumberingAfterBreak="0">
    <w:nsid w:val="58305F5C"/>
    <w:multiLevelType w:val="hybridMultilevel"/>
    <w:tmpl w:val="48C8747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8FB4D49"/>
    <w:multiLevelType w:val="hybridMultilevel"/>
    <w:tmpl w:val="64882B2A"/>
    <w:lvl w:ilvl="0" w:tplc="042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690121AD"/>
    <w:multiLevelType w:val="multilevel"/>
    <w:tmpl w:val="EA9C2BC8"/>
    <w:lvl w:ilvl="0">
      <w:start w:val="1"/>
      <w:numFmt w:val="decimal"/>
      <w:lvlText w:val="%1."/>
      <w:lvlJc w:val="left"/>
      <w:pPr>
        <w:ind w:left="121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4" w15:restartNumberingAfterBreak="0">
    <w:nsid w:val="6F9A31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073E7F"/>
    <w:multiLevelType w:val="multilevel"/>
    <w:tmpl w:val="116A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F0A0376"/>
    <w:multiLevelType w:val="multilevel"/>
    <w:tmpl w:val="0427001F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lvlText w:val="%1.%2."/>
      <w:lvlJc w:val="left"/>
      <w:pPr>
        <w:ind w:left="1654" w:hanging="432"/>
      </w:pPr>
    </w:lvl>
    <w:lvl w:ilvl="2">
      <w:start w:val="1"/>
      <w:numFmt w:val="decimal"/>
      <w:lvlText w:val="%1.%2.%3."/>
      <w:lvlJc w:val="left"/>
      <w:pPr>
        <w:ind w:left="2086" w:hanging="504"/>
      </w:pPr>
    </w:lvl>
    <w:lvl w:ilvl="3">
      <w:start w:val="1"/>
      <w:numFmt w:val="decimal"/>
      <w:lvlText w:val="%1.%2.%3.%4."/>
      <w:lvlJc w:val="left"/>
      <w:pPr>
        <w:ind w:left="2590" w:hanging="648"/>
      </w:pPr>
    </w:lvl>
    <w:lvl w:ilvl="4">
      <w:start w:val="1"/>
      <w:numFmt w:val="decimal"/>
      <w:lvlText w:val="%1.%2.%3.%4.%5."/>
      <w:lvlJc w:val="left"/>
      <w:pPr>
        <w:ind w:left="3094" w:hanging="792"/>
      </w:pPr>
    </w:lvl>
    <w:lvl w:ilvl="5">
      <w:start w:val="1"/>
      <w:numFmt w:val="decimal"/>
      <w:lvlText w:val="%1.%2.%3.%4.%5.%6."/>
      <w:lvlJc w:val="left"/>
      <w:pPr>
        <w:ind w:left="3598" w:hanging="936"/>
      </w:pPr>
    </w:lvl>
    <w:lvl w:ilvl="6">
      <w:start w:val="1"/>
      <w:numFmt w:val="decimal"/>
      <w:lvlText w:val="%1.%2.%3.%4.%5.%6.%7."/>
      <w:lvlJc w:val="left"/>
      <w:pPr>
        <w:ind w:left="4102" w:hanging="1080"/>
      </w:pPr>
    </w:lvl>
    <w:lvl w:ilvl="7">
      <w:start w:val="1"/>
      <w:numFmt w:val="decimal"/>
      <w:lvlText w:val="%1.%2.%3.%4.%5.%6.%7.%8."/>
      <w:lvlJc w:val="left"/>
      <w:pPr>
        <w:ind w:left="4606" w:hanging="1224"/>
      </w:pPr>
    </w:lvl>
    <w:lvl w:ilvl="8">
      <w:start w:val="1"/>
      <w:numFmt w:val="decimal"/>
      <w:lvlText w:val="%1.%2.%3.%4.%5.%6.%7.%8.%9."/>
      <w:lvlJc w:val="left"/>
      <w:pPr>
        <w:ind w:left="518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A"/>
    <w:rsid w:val="00001599"/>
    <w:rsid w:val="00120A5A"/>
    <w:rsid w:val="00132038"/>
    <w:rsid w:val="001610F3"/>
    <w:rsid w:val="00223A4E"/>
    <w:rsid w:val="003E33F8"/>
    <w:rsid w:val="00406D09"/>
    <w:rsid w:val="00476D3C"/>
    <w:rsid w:val="004A4CB9"/>
    <w:rsid w:val="004D77C9"/>
    <w:rsid w:val="00551DAC"/>
    <w:rsid w:val="0066358E"/>
    <w:rsid w:val="007D6488"/>
    <w:rsid w:val="008B5CE4"/>
    <w:rsid w:val="008D01A0"/>
    <w:rsid w:val="009B280A"/>
    <w:rsid w:val="00A16AA5"/>
    <w:rsid w:val="00A65EC1"/>
    <w:rsid w:val="00AB687D"/>
    <w:rsid w:val="00BB6AE3"/>
    <w:rsid w:val="00CE1A3F"/>
    <w:rsid w:val="00D043C1"/>
    <w:rsid w:val="00D23DE9"/>
    <w:rsid w:val="00DC1B49"/>
    <w:rsid w:val="00F340FB"/>
    <w:rsid w:val="00F34AAA"/>
    <w:rsid w:val="00F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0F7E"/>
  <w15:chartTrackingRefBased/>
  <w15:docId w15:val="{71141433-7EAC-464A-9EFD-E0C5DE0E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9B280A"/>
    <w:rPr>
      <w:color w:val="000080"/>
      <w:u w:val="single"/>
    </w:rPr>
  </w:style>
  <w:style w:type="paragraph" w:styleId="Sraopastraipa">
    <w:name w:val="List Paragraph"/>
    <w:basedOn w:val="prastasis"/>
    <w:uiPriority w:val="34"/>
    <w:qFormat/>
    <w:rsid w:val="009B280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7EEA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rsid w:val="00AB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B687D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rsid w:val="00AB687D"/>
    <w:rPr>
      <w:vertAlign w:val="superscript"/>
    </w:rPr>
  </w:style>
  <w:style w:type="table" w:styleId="Lentelstinklelis">
    <w:name w:val="Table Grid"/>
    <w:basedOn w:val="prastojilentel"/>
    <w:uiPriority w:val="59"/>
    <w:rsid w:val="00AB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iauliurvsb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b.siauliuraj.stiprinim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Skaistė Grigytė</dc:creator>
  <cp:keywords/>
  <dc:description/>
  <cp:lastModifiedBy>Skaistė Grigytė</cp:lastModifiedBy>
  <cp:revision>11</cp:revision>
  <cp:lastPrinted>2018-12-07T07:23:00Z</cp:lastPrinted>
  <dcterms:created xsi:type="dcterms:W3CDTF">2018-11-26T07:13:00Z</dcterms:created>
  <dcterms:modified xsi:type="dcterms:W3CDTF">2018-12-13T12:23:00Z</dcterms:modified>
</cp:coreProperties>
</file>